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DEE1" w14:textId="77777777" w:rsidR="00F96F08" w:rsidRPr="00D448B2" w:rsidRDefault="00F96F08" w:rsidP="00F96F08">
      <w:pPr>
        <w:spacing w:line="288" w:lineRule="auto"/>
        <w:jc w:val="center"/>
        <w:rPr>
          <w:rFonts w:ascii="Arial" w:hAnsi="Arial" w:cs="Arial"/>
          <w:b/>
          <w:color w:val="595959" w:themeColor="text1" w:themeTint="A6"/>
          <w:sz w:val="40"/>
          <w:szCs w:val="40"/>
        </w:rPr>
      </w:pPr>
      <w:r w:rsidRPr="00D448B2">
        <w:rPr>
          <w:rFonts w:ascii="Arial" w:hAnsi="Arial" w:cs="Arial"/>
          <w:b/>
          <w:color w:val="595959" w:themeColor="text1" w:themeTint="A6"/>
          <w:sz w:val="40"/>
          <w:szCs w:val="40"/>
        </w:rPr>
        <w:t xml:space="preserve">P R E S </w:t>
      </w:r>
      <w:proofErr w:type="spellStart"/>
      <w:r w:rsidRPr="00D448B2">
        <w:rPr>
          <w:rFonts w:ascii="Arial" w:hAnsi="Arial" w:cs="Arial"/>
          <w:b/>
          <w:color w:val="595959" w:themeColor="text1" w:themeTint="A6"/>
          <w:sz w:val="40"/>
          <w:szCs w:val="40"/>
        </w:rPr>
        <w:t>S</w:t>
      </w:r>
      <w:proofErr w:type="spellEnd"/>
      <w:r w:rsidRPr="00D448B2">
        <w:rPr>
          <w:rFonts w:ascii="Arial" w:hAnsi="Arial" w:cs="Arial"/>
          <w:b/>
          <w:color w:val="595959" w:themeColor="text1" w:themeTint="A6"/>
          <w:sz w:val="40"/>
          <w:szCs w:val="40"/>
        </w:rPr>
        <w:t xml:space="preserve"> E M I T </w:t>
      </w:r>
      <w:proofErr w:type="spellStart"/>
      <w:r w:rsidRPr="00D448B2">
        <w:rPr>
          <w:rFonts w:ascii="Arial" w:hAnsi="Arial" w:cs="Arial"/>
          <w:b/>
          <w:color w:val="595959" w:themeColor="text1" w:themeTint="A6"/>
          <w:sz w:val="40"/>
          <w:szCs w:val="40"/>
        </w:rPr>
        <w:t>T</w:t>
      </w:r>
      <w:proofErr w:type="spellEnd"/>
      <w:r w:rsidRPr="00D448B2">
        <w:rPr>
          <w:rFonts w:ascii="Arial" w:hAnsi="Arial" w:cs="Arial"/>
          <w:b/>
          <w:color w:val="595959" w:themeColor="text1" w:themeTint="A6"/>
          <w:sz w:val="40"/>
          <w:szCs w:val="40"/>
        </w:rPr>
        <w:t xml:space="preserve"> E I L U N G</w:t>
      </w:r>
    </w:p>
    <w:p w14:paraId="6F0B33A4" w14:textId="77777777" w:rsidR="00F96F08" w:rsidRPr="00F96F08" w:rsidRDefault="00F96F08" w:rsidP="00F96F08">
      <w:pPr>
        <w:spacing w:line="288" w:lineRule="auto"/>
        <w:rPr>
          <w:rFonts w:ascii="Arial" w:hAnsi="Arial" w:cs="Arial"/>
          <w:sz w:val="24"/>
          <w:szCs w:val="24"/>
        </w:rPr>
      </w:pPr>
    </w:p>
    <w:p w14:paraId="1BC90009" w14:textId="35E9D4F5" w:rsidR="00F96F08" w:rsidRPr="00D448B2" w:rsidRDefault="00AD7148" w:rsidP="00F96F08">
      <w:pPr>
        <w:spacing w:line="288" w:lineRule="auto"/>
        <w:rPr>
          <w:rFonts w:ascii="Arial" w:hAnsi="Arial" w:cs="Arial"/>
          <w:b/>
          <w:sz w:val="36"/>
          <w:szCs w:val="36"/>
        </w:rPr>
      </w:pPr>
      <w:r w:rsidRPr="00D448B2">
        <w:rPr>
          <w:rFonts w:ascii="Arial" w:hAnsi="Arial" w:cs="Arial"/>
          <w:b/>
          <w:sz w:val="36"/>
          <w:szCs w:val="36"/>
        </w:rPr>
        <w:t>Die Nackte Mühle setzt auf Klimabildung</w:t>
      </w:r>
    </w:p>
    <w:p w14:paraId="09130AA7" w14:textId="39362FCE" w:rsidR="00F96F08" w:rsidRPr="00D448B2" w:rsidRDefault="007A376D" w:rsidP="00F96F08">
      <w:pPr>
        <w:spacing w:line="288" w:lineRule="auto"/>
        <w:rPr>
          <w:rFonts w:ascii="Arial" w:hAnsi="Arial" w:cs="Arial"/>
          <w:b/>
          <w:sz w:val="28"/>
          <w:szCs w:val="28"/>
        </w:rPr>
      </w:pPr>
      <w:r w:rsidRPr="00D448B2">
        <w:rPr>
          <w:rFonts w:ascii="Arial" w:hAnsi="Arial" w:cs="Arial"/>
          <w:b/>
          <w:sz w:val="28"/>
          <w:szCs w:val="28"/>
        </w:rPr>
        <w:t>Teil des bundesweiten Netzwerks BildungKlima-plus-56</w:t>
      </w:r>
    </w:p>
    <w:p w14:paraId="3A8C50AE" w14:textId="77777777" w:rsidR="00F96F08" w:rsidRPr="00D448B2" w:rsidRDefault="00F96F08" w:rsidP="00F96F08">
      <w:pPr>
        <w:spacing w:line="288" w:lineRule="auto"/>
        <w:rPr>
          <w:rFonts w:ascii="Arial" w:hAnsi="Arial" w:cs="Arial"/>
        </w:rPr>
      </w:pPr>
    </w:p>
    <w:p w14:paraId="33FFFCE7" w14:textId="7E3DE344" w:rsidR="00F96F08" w:rsidRPr="00D448B2" w:rsidRDefault="00F96F08" w:rsidP="00D448B2">
      <w:pPr>
        <w:spacing w:line="288" w:lineRule="auto"/>
        <w:ind w:left="5664" w:firstLine="708"/>
        <w:rPr>
          <w:rFonts w:ascii="Arial" w:hAnsi="Arial" w:cs="Arial"/>
          <w:b/>
        </w:rPr>
      </w:pPr>
      <w:r w:rsidRPr="00D448B2">
        <w:rPr>
          <w:rFonts w:ascii="Arial" w:hAnsi="Arial" w:cs="Arial"/>
          <w:b/>
        </w:rPr>
        <w:t xml:space="preserve">Osnabrück, </w:t>
      </w:r>
      <w:r w:rsidR="007C613C" w:rsidRPr="00D448B2">
        <w:rPr>
          <w:rFonts w:ascii="Arial" w:hAnsi="Arial" w:cs="Arial"/>
          <w:b/>
        </w:rPr>
        <w:t>22</w:t>
      </w:r>
      <w:r w:rsidRPr="00D448B2">
        <w:rPr>
          <w:rFonts w:ascii="Arial" w:hAnsi="Arial" w:cs="Arial"/>
          <w:b/>
        </w:rPr>
        <w:t>.</w:t>
      </w:r>
      <w:r w:rsidR="007A376D" w:rsidRPr="00D448B2">
        <w:rPr>
          <w:rFonts w:ascii="Arial" w:hAnsi="Arial" w:cs="Arial"/>
          <w:b/>
        </w:rPr>
        <w:t>03</w:t>
      </w:r>
      <w:r w:rsidRPr="00D448B2">
        <w:rPr>
          <w:rFonts w:ascii="Arial" w:hAnsi="Arial" w:cs="Arial"/>
          <w:b/>
        </w:rPr>
        <w:t>.</w:t>
      </w:r>
      <w:r w:rsidR="007A376D" w:rsidRPr="00D448B2">
        <w:rPr>
          <w:rFonts w:ascii="Arial" w:hAnsi="Arial" w:cs="Arial"/>
          <w:b/>
        </w:rPr>
        <w:t>2024</w:t>
      </w:r>
    </w:p>
    <w:p w14:paraId="1E56DE27" w14:textId="77777777" w:rsidR="00F96F08" w:rsidRPr="00D448B2" w:rsidRDefault="00F96F08" w:rsidP="00F96F08">
      <w:pPr>
        <w:spacing w:line="288" w:lineRule="auto"/>
        <w:rPr>
          <w:rFonts w:ascii="Arial" w:hAnsi="Arial" w:cs="Arial"/>
        </w:rPr>
      </w:pPr>
    </w:p>
    <w:p w14:paraId="52A6EA4C" w14:textId="1ADBA2C9" w:rsidR="007A376D" w:rsidRPr="00D448B2" w:rsidRDefault="007A376D" w:rsidP="00F96F08">
      <w:pPr>
        <w:spacing w:line="288" w:lineRule="auto"/>
        <w:rPr>
          <w:rFonts w:ascii="Arial" w:hAnsi="Arial" w:cs="Arial"/>
        </w:rPr>
      </w:pPr>
      <w:r w:rsidRPr="00D448B2">
        <w:rPr>
          <w:rFonts w:ascii="Arial" w:hAnsi="Arial" w:cs="Arial"/>
        </w:rPr>
        <w:t xml:space="preserve">Die Lega S Jugendhilfe gGmbH mit dem Bereich Nackte Mühle ist seit Mai 2022 Teil des bundesweiten Netzwerks BildungKlima-plus-56, </w:t>
      </w:r>
      <w:proofErr w:type="gramStart"/>
      <w:r w:rsidR="007C613C" w:rsidRPr="00D448B2">
        <w:rPr>
          <w:rFonts w:ascii="Arial" w:hAnsi="Arial" w:cs="Arial"/>
        </w:rPr>
        <w:t>bei</w:t>
      </w:r>
      <w:r w:rsidRPr="00D448B2">
        <w:rPr>
          <w:rFonts w:ascii="Arial" w:hAnsi="Arial" w:cs="Arial"/>
        </w:rPr>
        <w:t xml:space="preserve"> dem Bildungseinrichtungen</w:t>
      </w:r>
      <w:proofErr w:type="gramEnd"/>
      <w:r w:rsidRPr="00D448B2">
        <w:rPr>
          <w:rFonts w:ascii="Arial" w:hAnsi="Arial" w:cs="Arial"/>
        </w:rPr>
        <w:t xml:space="preserve"> in ganz Deutschland sich gemeinsam</w:t>
      </w:r>
      <w:r w:rsidR="000D67C4" w:rsidRPr="00D448B2">
        <w:rPr>
          <w:rFonts w:ascii="Arial" w:hAnsi="Arial" w:cs="Arial"/>
        </w:rPr>
        <w:t xml:space="preserve"> für den Klimaschutz und für eine zukunftsfähige Gesellschaft einsetzen.</w:t>
      </w:r>
    </w:p>
    <w:p w14:paraId="60847AAF" w14:textId="77777777" w:rsidR="000D67C4" w:rsidRPr="00D448B2" w:rsidRDefault="000D67C4" w:rsidP="00F96F08">
      <w:pPr>
        <w:spacing w:line="288" w:lineRule="auto"/>
        <w:rPr>
          <w:rFonts w:ascii="Arial" w:hAnsi="Arial" w:cs="Arial"/>
        </w:rPr>
      </w:pPr>
    </w:p>
    <w:p w14:paraId="65D98FC4" w14:textId="6A45B16D" w:rsidR="000D67C4" w:rsidRPr="00D448B2" w:rsidRDefault="000D67C4" w:rsidP="00F96F08">
      <w:pPr>
        <w:spacing w:line="288" w:lineRule="auto"/>
        <w:rPr>
          <w:rFonts w:ascii="Arial" w:hAnsi="Arial" w:cs="Arial"/>
        </w:rPr>
      </w:pPr>
      <w:r w:rsidRPr="00D448B2">
        <w:rPr>
          <w:rFonts w:ascii="Arial" w:hAnsi="Arial" w:cs="Arial"/>
        </w:rPr>
        <w:t>„Der Klimawandel ist einer der großen aktuellen Herausforderungen der Menschheit. Die Folgen sind schon heute sichtbar und spürbar. Es ist notwendig, dass alles getan wird, um ihn zu stoppen“, erklärt Lisa Beerhues, Bereichsleiterin der Nackten Mühle. „Ich bin davon überzeugt, dass außerschulischen Bildungszentren ein großes Potential haben, Klimaschutz in die Gesellschaft zu tragen. Wir freuen uns deshalb, ein Teil des Netzwerks BildungKlima-plus-56 zu sein“, ergänzt der Geschäftsführer Thomas Solbrig.</w:t>
      </w:r>
    </w:p>
    <w:p w14:paraId="4049E180" w14:textId="77777777" w:rsidR="000D67C4" w:rsidRPr="00D448B2" w:rsidRDefault="000D67C4" w:rsidP="00F96F08">
      <w:pPr>
        <w:spacing w:line="288" w:lineRule="auto"/>
        <w:rPr>
          <w:rFonts w:ascii="Arial" w:hAnsi="Arial" w:cs="Arial"/>
        </w:rPr>
      </w:pPr>
    </w:p>
    <w:p w14:paraId="2CC8003C" w14:textId="63C9F67E" w:rsidR="00CB5E15" w:rsidRPr="00D448B2" w:rsidRDefault="007C613C" w:rsidP="00F96F08">
      <w:pPr>
        <w:spacing w:line="288" w:lineRule="auto"/>
        <w:rPr>
          <w:rFonts w:ascii="Arial" w:hAnsi="Arial" w:cs="Arial"/>
        </w:rPr>
      </w:pPr>
      <w:r w:rsidRPr="00D448B2">
        <w:rPr>
          <w:rFonts w:ascii="Arial" w:hAnsi="Arial" w:cs="Arial"/>
        </w:rPr>
        <w:t>Nach 12 Monaten im Netzwerk fand am 14.03.2024 ein Bilanzworkshop statt. Hier wurde</w:t>
      </w:r>
      <w:r w:rsidR="00D448B2">
        <w:rPr>
          <w:rFonts w:ascii="Arial" w:hAnsi="Arial" w:cs="Arial"/>
        </w:rPr>
        <w:t>n</w:t>
      </w:r>
      <w:r w:rsidRPr="00D448B2">
        <w:rPr>
          <w:rFonts w:ascii="Arial" w:hAnsi="Arial" w:cs="Arial"/>
        </w:rPr>
        <w:t xml:space="preserve"> gemeinsam mit Kim Ellen Ludwig vom Klimahaus Bremerhaven die im Status-Workshop erarbeiteten Schritte in Richtung Klimaschutz bilanziert. </w:t>
      </w:r>
      <w:r w:rsidR="00D448B2" w:rsidRPr="00D448B2">
        <w:rPr>
          <w:rFonts w:ascii="Arial" w:hAnsi="Arial" w:cs="Arial"/>
        </w:rPr>
        <w:t>Das Team der Nackten Mühle hatte mit den Kindern und Jugendlichen über Monate kleine Schritte umgesetzt, um die Beleuchtung zu reduzieren, Wasser, Heizkosten oder einfach nur Papier zu sparen. Der Strom- und Gasverbrauch reduzierte sich um 10 Prozent. Klimaschutz in kleinen Schritten!</w:t>
      </w:r>
    </w:p>
    <w:p w14:paraId="7CED2916" w14:textId="77777777" w:rsidR="00CB5E15" w:rsidRPr="00D448B2" w:rsidRDefault="00CB5E15" w:rsidP="00F96F08">
      <w:pPr>
        <w:spacing w:line="288" w:lineRule="auto"/>
        <w:rPr>
          <w:rFonts w:ascii="Arial" w:hAnsi="Arial" w:cs="Arial"/>
        </w:rPr>
      </w:pPr>
    </w:p>
    <w:p w14:paraId="238D90D4" w14:textId="0A6E7F7C" w:rsidR="00CB5E15" w:rsidRPr="00D448B2" w:rsidRDefault="00CB5E15" w:rsidP="00CB5E15">
      <w:pPr>
        <w:pStyle w:val="StandardWeb"/>
        <w:rPr>
          <w:sz w:val="22"/>
          <w:szCs w:val="22"/>
        </w:rPr>
      </w:pPr>
      <w:r w:rsidRPr="00D448B2">
        <w:rPr>
          <w:noProof/>
          <w:sz w:val="22"/>
          <w:szCs w:val="22"/>
        </w:rPr>
        <w:drawing>
          <wp:inline distT="0" distB="0" distL="0" distR="0" wp14:anchorId="31F1C7DF" wp14:editId="6F5BA521">
            <wp:extent cx="2906278" cy="2182272"/>
            <wp:effectExtent l="0" t="0" r="8890" b="8890"/>
            <wp:docPr id="10634309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6846" cy="2212734"/>
                    </a:xfrm>
                    <a:prstGeom prst="rect">
                      <a:avLst/>
                    </a:prstGeom>
                    <a:noFill/>
                    <a:ln>
                      <a:noFill/>
                    </a:ln>
                  </pic:spPr>
                </pic:pic>
              </a:graphicData>
            </a:graphic>
          </wp:inline>
        </w:drawing>
      </w:r>
    </w:p>
    <w:p w14:paraId="20E46FC7" w14:textId="738E07FE" w:rsidR="00CB5E15" w:rsidRPr="00D448B2" w:rsidRDefault="00CB5E15" w:rsidP="00F96F08">
      <w:pPr>
        <w:spacing w:line="288" w:lineRule="auto"/>
        <w:rPr>
          <w:rFonts w:ascii="Arial" w:hAnsi="Arial" w:cs="Arial"/>
        </w:rPr>
      </w:pPr>
      <w:r w:rsidRPr="00D448B2">
        <w:rPr>
          <w:rFonts w:ascii="Arial" w:hAnsi="Arial" w:cs="Arial"/>
        </w:rPr>
        <w:t>Foto Kim Ellen Lud</w:t>
      </w:r>
      <w:r w:rsidR="007C613C" w:rsidRPr="00D448B2">
        <w:rPr>
          <w:rFonts w:ascii="Arial" w:hAnsi="Arial" w:cs="Arial"/>
        </w:rPr>
        <w:t>w</w:t>
      </w:r>
      <w:r w:rsidRPr="00D448B2">
        <w:rPr>
          <w:rFonts w:ascii="Arial" w:hAnsi="Arial" w:cs="Arial"/>
        </w:rPr>
        <w:t>ig</w:t>
      </w:r>
    </w:p>
    <w:p w14:paraId="1474E60F" w14:textId="77777777" w:rsidR="00CB5E15" w:rsidRPr="00D448B2" w:rsidRDefault="00CB5E15" w:rsidP="00F96F08">
      <w:pPr>
        <w:spacing w:line="288" w:lineRule="auto"/>
        <w:rPr>
          <w:rFonts w:ascii="Arial" w:hAnsi="Arial" w:cs="Arial"/>
        </w:rPr>
      </w:pPr>
    </w:p>
    <w:p w14:paraId="059543C8" w14:textId="77777777" w:rsidR="00F96F08" w:rsidRPr="00D448B2" w:rsidRDefault="00F96F08" w:rsidP="00F96F08">
      <w:pPr>
        <w:spacing w:line="288" w:lineRule="auto"/>
        <w:rPr>
          <w:rFonts w:ascii="Arial" w:hAnsi="Arial" w:cs="Arial"/>
        </w:rPr>
      </w:pPr>
    </w:p>
    <w:p w14:paraId="4A55F951" w14:textId="77777777" w:rsidR="00F96F08" w:rsidRPr="00D448B2" w:rsidRDefault="00F96F08" w:rsidP="00F96F08">
      <w:pPr>
        <w:spacing w:line="288" w:lineRule="auto"/>
        <w:rPr>
          <w:rFonts w:ascii="Arial" w:hAnsi="Arial" w:cs="Arial"/>
          <w:b/>
        </w:rPr>
      </w:pPr>
      <w:r w:rsidRPr="00D448B2">
        <w:rPr>
          <w:rFonts w:ascii="Arial" w:hAnsi="Arial" w:cs="Arial"/>
          <w:b/>
        </w:rPr>
        <w:lastRenderedPageBreak/>
        <w:t>Über Lega S:</w:t>
      </w:r>
    </w:p>
    <w:p w14:paraId="5F4A71F7" w14:textId="77777777" w:rsidR="00465F2C" w:rsidRPr="00D448B2" w:rsidRDefault="00465F2C" w:rsidP="00465F2C">
      <w:pPr>
        <w:rPr>
          <w:rFonts w:ascii="Arial" w:hAnsi="Arial" w:cs="Arial"/>
        </w:rPr>
      </w:pPr>
      <w:r w:rsidRPr="00D448B2">
        <w:rPr>
          <w:rFonts w:ascii="Arial" w:hAnsi="Arial" w:cs="Arial"/>
        </w:rPr>
        <w:t xml:space="preserve">Die Lega S Jugendhilfe gGmbH ist eine ambulante Jugendhilfeeinrichtung mit unterschiedlichen sozialen Dienstleistungsangeboten: Lerntherapien, Sozialtherapien und Ferienprojekten an Förderschulen. Auf dem denkmalgeschützten Gelände der Nackten Mühle in Osnabrück-Haste führt die Einrichtung Umweltbildungs- und erlebnispädagogische Angebote mit dem Schwerpunkt Nachhaltige Entwicklung und Ökologie durch. Die Lega S Jugendhilfe ist Mitglied im Paritätischen Wohlfahrtsverband Niedersachsen und öffentlich anerkannt als Träger der freien Jugendhilfe. </w:t>
      </w:r>
    </w:p>
    <w:p w14:paraId="4602ECE4" w14:textId="77777777" w:rsidR="00F96F08" w:rsidRPr="00D448B2" w:rsidRDefault="00F96F08" w:rsidP="00F96F08">
      <w:pPr>
        <w:spacing w:line="288" w:lineRule="auto"/>
        <w:rPr>
          <w:rFonts w:ascii="Arial" w:hAnsi="Arial" w:cs="Arial"/>
        </w:rPr>
      </w:pPr>
    </w:p>
    <w:p w14:paraId="7946D0B3" w14:textId="73852D67" w:rsidR="00F96F08" w:rsidRPr="00D448B2" w:rsidRDefault="000D67C4" w:rsidP="00F96F08">
      <w:pPr>
        <w:spacing w:line="288" w:lineRule="auto"/>
        <w:rPr>
          <w:rFonts w:ascii="Arial" w:hAnsi="Arial" w:cs="Arial"/>
          <w:b/>
          <w:bCs/>
        </w:rPr>
      </w:pPr>
      <w:r w:rsidRPr="00D448B2">
        <w:rPr>
          <w:rFonts w:ascii="Arial" w:hAnsi="Arial" w:cs="Arial"/>
          <w:b/>
          <w:bCs/>
        </w:rPr>
        <w:t>Über BildungKlima-plus-56:</w:t>
      </w:r>
    </w:p>
    <w:p w14:paraId="43DF22FA" w14:textId="07AF15F5" w:rsidR="000D67C4" w:rsidRPr="00D448B2" w:rsidRDefault="004B38BE" w:rsidP="00F96F08">
      <w:pPr>
        <w:spacing w:line="288" w:lineRule="auto"/>
        <w:rPr>
          <w:rFonts w:ascii="Arial" w:hAnsi="Arial" w:cs="Arial"/>
        </w:rPr>
      </w:pPr>
      <w:r w:rsidRPr="00D448B2">
        <w:rPr>
          <w:rFonts w:ascii="Arial" w:hAnsi="Arial" w:cs="Arial"/>
        </w:rPr>
        <w:t>Mit dem Projekt BildungKlima-plus-56 soll ein Beitrag zur Erreichung der Klimaziele der Bundesregierung geleistet werden. Das Projekt wird im Rahmen der nationalen Klimaschutzinitiative durch das Bundesministerium für Wirtschaft und Klimaschutz gefördert.</w:t>
      </w:r>
    </w:p>
    <w:p w14:paraId="457D43F9" w14:textId="77777777" w:rsidR="000D67C4" w:rsidRPr="00D448B2" w:rsidRDefault="000D67C4" w:rsidP="00F96F08">
      <w:pPr>
        <w:spacing w:line="288" w:lineRule="auto"/>
        <w:rPr>
          <w:rFonts w:ascii="Arial" w:hAnsi="Arial" w:cs="Arial"/>
        </w:rPr>
      </w:pPr>
    </w:p>
    <w:p w14:paraId="2CC1561E" w14:textId="77777777" w:rsidR="00F96F08" w:rsidRPr="00D448B2" w:rsidRDefault="00F96F08" w:rsidP="00F96F08">
      <w:pPr>
        <w:spacing w:line="288" w:lineRule="auto"/>
        <w:rPr>
          <w:rFonts w:ascii="Arial" w:hAnsi="Arial" w:cs="Arial"/>
          <w:b/>
        </w:rPr>
      </w:pPr>
      <w:r w:rsidRPr="00D448B2">
        <w:rPr>
          <w:rFonts w:ascii="Arial" w:hAnsi="Arial" w:cs="Arial"/>
          <w:b/>
        </w:rPr>
        <w:t>Ansprechpartner für die Redaktion:</w:t>
      </w:r>
    </w:p>
    <w:p w14:paraId="101196BE" w14:textId="77777777" w:rsidR="00F96F08" w:rsidRPr="00D448B2" w:rsidRDefault="00F96F08" w:rsidP="00F96F08">
      <w:pPr>
        <w:spacing w:line="288" w:lineRule="auto"/>
        <w:rPr>
          <w:rFonts w:ascii="Arial" w:hAnsi="Arial" w:cs="Arial"/>
        </w:rPr>
      </w:pPr>
      <w:r w:rsidRPr="00D448B2">
        <w:rPr>
          <w:rFonts w:ascii="Arial" w:hAnsi="Arial" w:cs="Arial"/>
        </w:rPr>
        <w:t>Thomas Solbrig, Geschäftsführer</w:t>
      </w:r>
    </w:p>
    <w:p w14:paraId="0DD0A256" w14:textId="77777777" w:rsidR="00F96F08" w:rsidRPr="00D448B2" w:rsidRDefault="00F96F08" w:rsidP="00F96F08">
      <w:pPr>
        <w:spacing w:line="288" w:lineRule="auto"/>
        <w:rPr>
          <w:rFonts w:ascii="Arial" w:hAnsi="Arial" w:cs="Arial"/>
        </w:rPr>
      </w:pPr>
      <w:r w:rsidRPr="00D448B2">
        <w:rPr>
          <w:rFonts w:ascii="Arial" w:hAnsi="Arial" w:cs="Arial"/>
        </w:rPr>
        <w:t>T: 0541 40433-12, E: solbrig@lega-s.de</w:t>
      </w:r>
    </w:p>
    <w:sectPr w:rsidR="00F96F08" w:rsidRPr="00D448B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A03" w14:textId="77777777" w:rsidR="000C1F01" w:rsidRDefault="000C1F01" w:rsidP="0093065A">
      <w:r>
        <w:separator/>
      </w:r>
    </w:p>
  </w:endnote>
  <w:endnote w:type="continuationSeparator" w:id="0">
    <w:p w14:paraId="42777E70" w14:textId="77777777" w:rsidR="000C1F01" w:rsidRDefault="000C1F01" w:rsidP="0093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56EB" w14:textId="77777777" w:rsidR="000C1F01" w:rsidRDefault="000C1F01" w:rsidP="0093065A">
      <w:r>
        <w:separator/>
      </w:r>
    </w:p>
  </w:footnote>
  <w:footnote w:type="continuationSeparator" w:id="0">
    <w:p w14:paraId="1F43C39B" w14:textId="77777777" w:rsidR="000C1F01" w:rsidRDefault="000C1F01" w:rsidP="0093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E407" w14:textId="77777777" w:rsidR="0093065A" w:rsidRDefault="009D37E2">
    <w:pPr>
      <w:pStyle w:val="Kopfzeile"/>
    </w:pPr>
    <w:r>
      <w:rPr>
        <w:noProof/>
        <w:lang w:eastAsia="de-DE"/>
      </w:rPr>
      <w:drawing>
        <wp:inline distT="0" distB="0" distL="0" distR="0" wp14:anchorId="3D735F38" wp14:editId="0E18C096">
          <wp:extent cx="5400675" cy="781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81050"/>
                  </a:xfrm>
                  <a:prstGeom prst="rect">
                    <a:avLst/>
                  </a:prstGeom>
                  <a:noFill/>
                  <a:ln>
                    <a:noFill/>
                  </a:ln>
                </pic:spPr>
              </pic:pic>
            </a:graphicData>
          </a:graphic>
        </wp:inline>
      </w:drawing>
    </w:r>
  </w:p>
  <w:p w14:paraId="44FC9CB6" w14:textId="77777777" w:rsidR="0093065A" w:rsidRDefault="009306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08"/>
    <w:rsid w:val="000C1F01"/>
    <w:rsid w:val="000D67C4"/>
    <w:rsid w:val="00234EF6"/>
    <w:rsid w:val="00351A1E"/>
    <w:rsid w:val="003F2CC4"/>
    <w:rsid w:val="00465F2C"/>
    <w:rsid w:val="004B38BE"/>
    <w:rsid w:val="00524069"/>
    <w:rsid w:val="005E4F8E"/>
    <w:rsid w:val="007A376D"/>
    <w:rsid w:val="007C613C"/>
    <w:rsid w:val="00884C80"/>
    <w:rsid w:val="0093065A"/>
    <w:rsid w:val="009A2B5E"/>
    <w:rsid w:val="009D37E2"/>
    <w:rsid w:val="00AD7148"/>
    <w:rsid w:val="00CB5E15"/>
    <w:rsid w:val="00D448B2"/>
    <w:rsid w:val="00E47791"/>
    <w:rsid w:val="00ED7BA8"/>
    <w:rsid w:val="00F96F08"/>
    <w:rsid w:val="00FA2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EA7"/>
  <w15:docId w15:val="{F70F9B91-6E4E-4F83-99D8-07A9D0B7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6F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6F08"/>
    <w:rPr>
      <w:rFonts w:ascii="Tahoma" w:hAnsi="Tahoma" w:cs="Tahoma"/>
      <w:sz w:val="16"/>
      <w:szCs w:val="16"/>
    </w:rPr>
  </w:style>
  <w:style w:type="paragraph" w:styleId="Kopfzeile">
    <w:name w:val="header"/>
    <w:basedOn w:val="Standard"/>
    <w:link w:val="KopfzeileZchn"/>
    <w:uiPriority w:val="99"/>
    <w:unhideWhenUsed/>
    <w:rsid w:val="0093065A"/>
    <w:pPr>
      <w:tabs>
        <w:tab w:val="center" w:pos="4536"/>
        <w:tab w:val="right" w:pos="9072"/>
      </w:tabs>
    </w:pPr>
  </w:style>
  <w:style w:type="character" w:customStyle="1" w:styleId="KopfzeileZchn">
    <w:name w:val="Kopfzeile Zchn"/>
    <w:basedOn w:val="Absatz-Standardschriftart"/>
    <w:link w:val="Kopfzeile"/>
    <w:uiPriority w:val="99"/>
    <w:rsid w:val="0093065A"/>
  </w:style>
  <w:style w:type="paragraph" w:styleId="Fuzeile">
    <w:name w:val="footer"/>
    <w:basedOn w:val="Standard"/>
    <w:link w:val="FuzeileZchn"/>
    <w:uiPriority w:val="99"/>
    <w:unhideWhenUsed/>
    <w:rsid w:val="0093065A"/>
    <w:pPr>
      <w:tabs>
        <w:tab w:val="center" w:pos="4536"/>
        <w:tab w:val="right" w:pos="9072"/>
      </w:tabs>
    </w:pPr>
  </w:style>
  <w:style w:type="character" w:customStyle="1" w:styleId="FuzeileZchn">
    <w:name w:val="Fußzeile Zchn"/>
    <w:basedOn w:val="Absatz-Standardschriftart"/>
    <w:link w:val="Fuzeile"/>
    <w:uiPriority w:val="99"/>
    <w:rsid w:val="0093065A"/>
  </w:style>
  <w:style w:type="paragraph" w:styleId="StandardWeb">
    <w:name w:val="Normal (Web)"/>
    <w:basedOn w:val="Standard"/>
    <w:uiPriority w:val="99"/>
    <w:semiHidden/>
    <w:unhideWhenUsed/>
    <w:rsid w:val="00CB5E1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items/swo</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Hörmeyer Marco 101</dc:creator>
  <cp:lastModifiedBy>Lega S</cp:lastModifiedBy>
  <cp:revision>7</cp:revision>
  <dcterms:created xsi:type="dcterms:W3CDTF">2024-03-20T07:22:00Z</dcterms:created>
  <dcterms:modified xsi:type="dcterms:W3CDTF">2024-03-22T09:00:00Z</dcterms:modified>
</cp:coreProperties>
</file>